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1" w:rsidRDefault="00D10B71" w:rsidP="00622FB1">
      <w:pPr>
        <w:jc w:val="center"/>
        <w:rPr>
          <w:rFonts w:ascii="Times New Roman" w:hAnsi="Times New Roman" w:cs="Times New Roman"/>
          <w:b/>
          <w:sz w:val="24"/>
        </w:rPr>
      </w:pPr>
    </w:p>
    <w:p w:rsidR="00B07FC4" w:rsidRDefault="00B07FC4" w:rsidP="00622F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C:\Users\Завуч\Desktop\Презентация\День Филиала\IMG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\День Филиала\IMG_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60" w:rsidRPr="00D10B71" w:rsidRDefault="00622FB1" w:rsidP="00622FB1">
      <w:pPr>
        <w:jc w:val="center"/>
        <w:rPr>
          <w:rFonts w:ascii="Times New Roman" w:hAnsi="Times New Roman" w:cs="Times New Roman"/>
          <w:b/>
          <w:sz w:val="24"/>
        </w:rPr>
      </w:pPr>
      <w:r w:rsidRPr="00D10B71">
        <w:rPr>
          <w:rFonts w:ascii="Times New Roman" w:hAnsi="Times New Roman" w:cs="Times New Roman"/>
          <w:b/>
          <w:sz w:val="24"/>
        </w:rPr>
        <w:t>ИТОГИ   ПРО</w:t>
      </w:r>
      <w:r w:rsidR="0034791C">
        <w:rPr>
          <w:rFonts w:ascii="Times New Roman" w:hAnsi="Times New Roman" w:cs="Times New Roman"/>
          <w:b/>
          <w:sz w:val="24"/>
        </w:rPr>
        <w:t>ВЕДЕНИЯ   «НЕДЕЛИ КАЧЕСТВА</w:t>
      </w:r>
      <w:r w:rsidR="00117BDB">
        <w:rPr>
          <w:rFonts w:ascii="Times New Roman" w:hAnsi="Times New Roman" w:cs="Times New Roman"/>
          <w:b/>
          <w:sz w:val="24"/>
        </w:rPr>
        <w:t xml:space="preserve"> - 2015» </w:t>
      </w:r>
      <w:r w:rsidRPr="00D10B71">
        <w:rPr>
          <w:rFonts w:ascii="Times New Roman" w:hAnsi="Times New Roman" w:cs="Times New Roman"/>
          <w:b/>
          <w:sz w:val="24"/>
        </w:rPr>
        <w:t xml:space="preserve"> В АДАМОВСКОМ СЕЛЬСКОХОЗЯЙСТВЕННОМ ТЕХНИКУМЕ</w:t>
      </w:r>
    </w:p>
    <w:p w:rsidR="0012457D" w:rsidRPr="00D90C9A" w:rsidRDefault="0012457D" w:rsidP="00C605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Усилиями преподавательского  состава филиала проведены  инновацио</w:t>
      </w:r>
      <w:r w:rsidR="00D90C9A">
        <w:rPr>
          <w:rFonts w:ascii="Times New Roman" w:hAnsi="Times New Roman" w:cs="Times New Roman"/>
          <w:sz w:val="28"/>
          <w:szCs w:val="28"/>
        </w:rPr>
        <w:t>нно-образовательные мероприятия</w:t>
      </w:r>
      <w:r w:rsidRPr="00D90C9A">
        <w:rPr>
          <w:rFonts w:ascii="Times New Roman" w:hAnsi="Times New Roman" w:cs="Times New Roman"/>
          <w:sz w:val="28"/>
          <w:szCs w:val="28"/>
        </w:rPr>
        <w:t xml:space="preserve">: 1 открытое занятие кружка, 1 студенческая олимпиада, 2 конференции, 2 открытых урока, 1 урок на производстве,  1 деловая игра, 1 устный журнал,  3 урока - конкурса, 1 спартакиада.  Большое количество студентов  было вовлечено при проведении Дня филиала. В целом по техникуму </w:t>
      </w:r>
      <w:r w:rsidR="00D90C9A">
        <w:rPr>
          <w:rFonts w:ascii="Times New Roman" w:hAnsi="Times New Roman" w:cs="Times New Roman"/>
          <w:sz w:val="28"/>
          <w:szCs w:val="28"/>
        </w:rPr>
        <w:t xml:space="preserve"> п</w:t>
      </w:r>
      <w:r w:rsidR="00C60577">
        <w:rPr>
          <w:rFonts w:ascii="Times New Roman" w:hAnsi="Times New Roman" w:cs="Times New Roman"/>
          <w:sz w:val="28"/>
          <w:szCs w:val="28"/>
        </w:rPr>
        <w:t>роведено   двенадцать</w:t>
      </w:r>
      <w:r w:rsidRPr="00D90C9A">
        <w:rPr>
          <w:rFonts w:ascii="Times New Roman" w:hAnsi="Times New Roman" w:cs="Times New Roman"/>
          <w:sz w:val="28"/>
          <w:szCs w:val="28"/>
        </w:rPr>
        <w:t xml:space="preserve"> мероприятий для реализации, которых  было вовлечено 338 студентов техникума.</w:t>
      </w:r>
    </w:p>
    <w:p w:rsidR="0012457D" w:rsidRPr="00D90C9A" w:rsidRDefault="0012457D" w:rsidP="00C605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Все конкурсные мероприятия носили  открытый характер.</w:t>
      </w:r>
      <w:r w:rsidR="00C60577">
        <w:rPr>
          <w:rFonts w:ascii="Times New Roman" w:hAnsi="Times New Roman" w:cs="Times New Roman"/>
          <w:sz w:val="28"/>
          <w:szCs w:val="28"/>
        </w:rPr>
        <w:t xml:space="preserve"> </w:t>
      </w:r>
      <w:r w:rsidRPr="00D90C9A">
        <w:rPr>
          <w:rFonts w:ascii="Times New Roman" w:hAnsi="Times New Roman" w:cs="Times New Roman"/>
          <w:sz w:val="28"/>
          <w:szCs w:val="28"/>
        </w:rPr>
        <w:t xml:space="preserve">Любой желающий мог ознакомиться  с планом проведения «Недели качества», а также изучить  отчеты о проведенных мероприятиях  на официальном сайте техникума – </w:t>
      </w:r>
      <w:hyperlink r:id="rId6" w:history="1">
        <w:r w:rsidRPr="00D90C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adamteh</w:t>
        </w:r>
        <w:r w:rsidRPr="00D90C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90C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457D" w:rsidRPr="00D90C9A" w:rsidRDefault="0012457D" w:rsidP="00C605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 xml:space="preserve"> Активное участие в «Недели качества»  приняли специалисты практики, ведущие специалисты сельскохозяйственного управления МО Адамовский район, глава  Адамовского поссовета, Заслуженный работник сельского хозяйства, кандидаты наук, Ветераны труда, Заслуженный учитель РФ,  заведующая районным музеем,  учителя и учащиеся школ района, работодатели сельскохозяйственных предприятий.   Сторонними участниками  «Недели качества» была дана высокая оценка  всем проводимым мероприятиям. Все отметили </w:t>
      </w:r>
      <w:r w:rsidRPr="00D90C9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практическую направленность, которая  и должна быть основной в подготовке современных  специалистов. </w:t>
      </w:r>
    </w:p>
    <w:p w:rsidR="00D90C9A" w:rsidRPr="00D90C9A" w:rsidRDefault="00D90C9A" w:rsidP="00C6057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 xml:space="preserve">На заседании комиссии  были определены  мероприятия, организованные и проведенные наилучшим образом, которые являются лучшими примерами использования инновационных образовательных технологий: </w:t>
      </w:r>
    </w:p>
    <w:p w:rsidR="00D90C9A" w:rsidRPr="00D90C9A" w:rsidRDefault="00D90C9A" w:rsidP="00C605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Учебно-практическая конференция на тему: «Современная пенсионная реформа РФ».</w:t>
      </w:r>
    </w:p>
    <w:p w:rsidR="00D90C9A" w:rsidRPr="00D90C9A" w:rsidRDefault="00D90C9A" w:rsidP="00C605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Устный журнал «Я родом не из детства – из войны».</w:t>
      </w:r>
    </w:p>
    <w:p w:rsidR="00D90C9A" w:rsidRPr="00D90C9A" w:rsidRDefault="00D90C9A" w:rsidP="00C605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Конкурс  «Лучший оператор - машинного доения».</w:t>
      </w:r>
    </w:p>
    <w:p w:rsidR="00D90C9A" w:rsidRPr="00D90C9A" w:rsidRDefault="00D90C9A" w:rsidP="00C605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Открытое заседание кружка «Химия в сельском хозяйстве» на тему: «Суд над радоном».</w:t>
      </w:r>
    </w:p>
    <w:p w:rsidR="00D90C9A" w:rsidRPr="00D90C9A" w:rsidRDefault="00D90C9A" w:rsidP="00C605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Открытое лабораторно-практическое занятие по дисциплине ОП 09 Метрология, стандартизация и подтверждение качества на тему: «Выполнение ПЗ и ЛР».</w:t>
      </w:r>
    </w:p>
    <w:p w:rsidR="00D90C9A" w:rsidRPr="00D90C9A" w:rsidRDefault="00D90C9A" w:rsidP="00C605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 xml:space="preserve">6.  Учебно-деловая игра «Анализ финансового состояния СПК «Аниховский»  </w:t>
      </w:r>
    </w:p>
    <w:p w:rsidR="00D90C9A" w:rsidRPr="00D90C9A" w:rsidRDefault="00D90C9A" w:rsidP="00C605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 xml:space="preserve">     Адамовского района  по да</w:t>
      </w:r>
      <w:r w:rsidR="00C60577">
        <w:rPr>
          <w:rFonts w:ascii="Times New Roman" w:hAnsi="Times New Roman" w:cs="Times New Roman"/>
          <w:sz w:val="28"/>
          <w:szCs w:val="28"/>
        </w:rPr>
        <w:t xml:space="preserve">нным бухгалтерской отчетности» </w:t>
      </w:r>
      <w:r w:rsidRPr="00D90C9A">
        <w:rPr>
          <w:rFonts w:ascii="Times New Roman" w:hAnsi="Times New Roman" w:cs="Times New Roman"/>
          <w:sz w:val="28"/>
          <w:szCs w:val="28"/>
        </w:rPr>
        <w:t xml:space="preserve">в рамках  </w:t>
      </w:r>
    </w:p>
    <w:p w:rsidR="00D90C9A" w:rsidRPr="00D90C9A" w:rsidRDefault="00D90C9A" w:rsidP="00C605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 xml:space="preserve">     кружка « Я - аналитик».</w:t>
      </w:r>
    </w:p>
    <w:p w:rsidR="00A9135D" w:rsidRPr="00656B7C" w:rsidRDefault="00A9135D" w:rsidP="00C605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56B7C">
        <w:rPr>
          <w:rFonts w:ascii="Times New Roman" w:hAnsi="Times New Roman" w:cs="Times New Roman"/>
          <w:sz w:val="28"/>
          <w:szCs w:val="28"/>
        </w:rPr>
        <w:t xml:space="preserve"> По итогам смотра-конкурса на лучшее оформление учебных кабинетов и лабораторий:</w:t>
      </w:r>
    </w:p>
    <w:p w:rsidR="00A9135D" w:rsidRDefault="00A9135D" w:rsidP="00C605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56B7C">
        <w:rPr>
          <w:rFonts w:ascii="Times New Roman" w:hAnsi="Times New Roman" w:cs="Times New Roman"/>
          <w:sz w:val="28"/>
          <w:szCs w:val="28"/>
        </w:rPr>
        <w:t xml:space="preserve"> Лучшая учебная компьютер</w:t>
      </w:r>
      <w:r>
        <w:rPr>
          <w:rFonts w:ascii="Times New Roman" w:hAnsi="Times New Roman" w:cs="Times New Roman"/>
          <w:sz w:val="28"/>
          <w:szCs w:val="28"/>
        </w:rPr>
        <w:t>ная ла</w:t>
      </w:r>
      <w:r w:rsidR="00C60577">
        <w:rPr>
          <w:rFonts w:ascii="Times New Roman" w:hAnsi="Times New Roman" w:cs="Times New Roman"/>
          <w:sz w:val="28"/>
          <w:szCs w:val="28"/>
        </w:rPr>
        <w:t>боратория</w:t>
      </w:r>
      <w:r>
        <w:rPr>
          <w:rFonts w:ascii="Times New Roman" w:hAnsi="Times New Roman" w:cs="Times New Roman"/>
          <w:sz w:val="28"/>
          <w:szCs w:val="28"/>
        </w:rPr>
        <w:t xml:space="preserve">  - лаборатория №24 </w:t>
      </w:r>
      <w:r w:rsidR="00C605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</w:t>
      </w:r>
      <w:r w:rsidR="00C60577">
        <w:rPr>
          <w:rFonts w:ascii="Times New Roman" w:hAnsi="Times New Roman" w:cs="Times New Roman"/>
          <w:sz w:val="28"/>
          <w:szCs w:val="28"/>
        </w:rPr>
        <w:t>»</w:t>
      </w:r>
    </w:p>
    <w:p w:rsidR="00A9135D" w:rsidRDefault="00A9135D" w:rsidP="00C605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7C">
        <w:rPr>
          <w:rFonts w:ascii="Times New Roman" w:hAnsi="Times New Roman" w:cs="Times New Roman"/>
          <w:sz w:val="28"/>
          <w:szCs w:val="28"/>
        </w:rPr>
        <w:t>Лучшая специализированная л</w:t>
      </w:r>
      <w:r>
        <w:rPr>
          <w:rFonts w:ascii="Times New Roman" w:hAnsi="Times New Roman" w:cs="Times New Roman"/>
          <w:sz w:val="28"/>
          <w:szCs w:val="28"/>
        </w:rPr>
        <w:t>аборатория -  лаборатория №</w:t>
      </w:r>
      <w:r w:rsidR="00C60577">
        <w:rPr>
          <w:rFonts w:ascii="Times New Roman" w:hAnsi="Times New Roman" w:cs="Times New Roman"/>
          <w:sz w:val="28"/>
          <w:szCs w:val="28"/>
        </w:rPr>
        <w:t>26 «Электротехники и электроники»</w:t>
      </w:r>
    </w:p>
    <w:p w:rsidR="00A9135D" w:rsidRDefault="00A9135D" w:rsidP="00C60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5D" w:rsidRDefault="00A9135D" w:rsidP="00C60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E43" w:rsidRPr="006B62B7" w:rsidRDefault="00083E43" w:rsidP="00C6057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83E43" w:rsidRPr="006B62B7" w:rsidSect="00C6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C47"/>
    <w:multiLevelType w:val="hybridMultilevel"/>
    <w:tmpl w:val="3E64DCE4"/>
    <w:lvl w:ilvl="0" w:tplc="B0F2AF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62C88"/>
    <w:multiLevelType w:val="hybridMultilevel"/>
    <w:tmpl w:val="2234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B1"/>
    <w:rsid w:val="00083E43"/>
    <w:rsid w:val="00117BDB"/>
    <w:rsid w:val="0012457D"/>
    <w:rsid w:val="0034791C"/>
    <w:rsid w:val="00401BC2"/>
    <w:rsid w:val="004637BD"/>
    <w:rsid w:val="0055468F"/>
    <w:rsid w:val="005A0613"/>
    <w:rsid w:val="00622FB1"/>
    <w:rsid w:val="006B62B7"/>
    <w:rsid w:val="006E0FF3"/>
    <w:rsid w:val="00704860"/>
    <w:rsid w:val="007937E4"/>
    <w:rsid w:val="0081300F"/>
    <w:rsid w:val="008C2B32"/>
    <w:rsid w:val="008F685A"/>
    <w:rsid w:val="009914ED"/>
    <w:rsid w:val="00A06879"/>
    <w:rsid w:val="00A64A84"/>
    <w:rsid w:val="00A9135D"/>
    <w:rsid w:val="00B07FC4"/>
    <w:rsid w:val="00B14BEE"/>
    <w:rsid w:val="00BC00D1"/>
    <w:rsid w:val="00C60577"/>
    <w:rsid w:val="00CA1805"/>
    <w:rsid w:val="00D10B71"/>
    <w:rsid w:val="00D90C9A"/>
    <w:rsid w:val="00D94F61"/>
    <w:rsid w:val="00EA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71"/>
    <w:rPr>
      <w:rFonts w:ascii="Tahoma" w:hAnsi="Tahoma" w:cs="Tahoma"/>
      <w:sz w:val="16"/>
      <w:szCs w:val="16"/>
    </w:rPr>
  </w:style>
  <w:style w:type="character" w:customStyle="1" w:styleId="Arial">
    <w:name w:val="Основной текст + Arial"/>
    <w:aliases w:val="6,5 pt10,Интервал 0 pt19"/>
    <w:basedOn w:val="a0"/>
    <w:uiPriority w:val="99"/>
    <w:rsid w:val="00CA1805"/>
  </w:style>
  <w:style w:type="paragraph" w:styleId="a6">
    <w:name w:val="Body Text"/>
    <w:basedOn w:val="a"/>
    <w:link w:val="a7"/>
    <w:uiPriority w:val="99"/>
    <w:rsid w:val="00CA1805"/>
    <w:pPr>
      <w:widowControl w:val="0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A1805"/>
    <w:rPr>
      <w:rFonts w:ascii="Times New Roman" w:eastAsia="Times New Roman" w:hAnsi="Times New Roman" w:cs="Times New Roman"/>
      <w:b/>
      <w:bCs/>
      <w:spacing w:val="2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2457D"/>
    <w:rPr>
      <w:color w:val="0000FF" w:themeColor="hyperlink"/>
      <w:u w:val="single"/>
    </w:rPr>
  </w:style>
  <w:style w:type="paragraph" w:styleId="a9">
    <w:name w:val="No Spacing"/>
    <w:uiPriority w:val="1"/>
    <w:qFormat/>
    <w:rsid w:val="00A913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dams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Завуч</cp:lastModifiedBy>
  <cp:revision>16</cp:revision>
  <dcterms:created xsi:type="dcterms:W3CDTF">2014-11-21T09:37:00Z</dcterms:created>
  <dcterms:modified xsi:type="dcterms:W3CDTF">2015-11-25T05:53:00Z</dcterms:modified>
</cp:coreProperties>
</file>